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Default="006151AB" w:rsidP="00A34CB3">
      <w:pPr>
        <w:spacing w:after="0"/>
        <w:rPr>
          <w:rFonts w:ascii="Times New Roman" w:hAnsi="Times New Roman"/>
          <w:b/>
          <w:sz w:val="48"/>
          <w:szCs w:val="48"/>
        </w:rPr>
      </w:pPr>
      <w:r w:rsidRPr="00A34CB3">
        <w:rPr>
          <w:rFonts w:ascii="Times New Roman" w:hAnsi="Times New Roman"/>
          <w:b/>
          <w:sz w:val="48"/>
          <w:szCs w:val="48"/>
        </w:rPr>
        <w:t xml:space="preserve">Конкурсное задание </w:t>
      </w:r>
    </w:p>
    <w:p w:rsidR="00A34CB3" w:rsidRDefault="00A34CB3" w:rsidP="00A34CB3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A34CB3" w:rsidRDefault="00097A74" w:rsidP="00A34CB3">
      <w:pPr>
        <w:spacing w:after="0"/>
        <w:rPr>
          <w:rFonts w:ascii="Times New Roman" w:hAnsi="Times New Roman"/>
          <w:b/>
          <w:sz w:val="48"/>
          <w:szCs w:val="48"/>
        </w:rPr>
      </w:pPr>
      <w:r w:rsidRPr="00097A74">
        <w:rPr>
          <w:rFonts w:ascii="Times New Roman" w:hAnsi="Times New Roman"/>
          <w:b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4507568</wp:posOffset>
            </wp:positionH>
            <wp:positionV relativeFrom="paragraph">
              <wp:posOffset>-891532</wp:posOffset>
            </wp:positionV>
            <wp:extent cx="1624555" cy="1805651"/>
            <wp:effectExtent l="19050" t="0" r="0" b="0"/>
            <wp:wrapNone/>
            <wp:docPr id="2" name="Рисунок 1" descr="C:\Documents and Settings\adm\Рабочий стол\ДОКУМЕНТЫ\JuniorSkills\2018\juniors_red\junior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\Рабочий стол\ДОКУМЕНТЫ\JuniorSkills\2018\juniors_red\juniors(red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B3" w:rsidRPr="00A34CB3" w:rsidRDefault="00A34CB3" w:rsidP="00A34C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34CB3" w:rsidRPr="00A34CB3" w:rsidRDefault="00A34CB3" w:rsidP="00A34C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34CB3" w:rsidRPr="00A34CB3" w:rsidRDefault="00A34CB3" w:rsidP="00A34C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34CB3" w:rsidRPr="00A34CB3" w:rsidRDefault="00A34CB3" w:rsidP="00A34C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151AB" w:rsidRPr="00A34CB3" w:rsidRDefault="006151AB" w:rsidP="00A34C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97A74" w:rsidRPr="00A71C06" w:rsidRDefault="00097A74" w:rsidP="00097A74">
      <w:pPr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>Компетенция</w:t>
      </w:r>
    </w:p>
    <w:p w:rsidR="00097A74" w:rsidRPr="00A71C06" w:rsidRDefault="00097A74" w:rsidP="00097A74">
      <w:pPr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>Фотография</w:t>
      </w:r>
    </w:p>
    <w:p w:rsidR="00097A74" w:rsidRPr="00A71C06" w:rsidRDefault="00097A74" w:rsidP="00097A74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71C06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097A74" w:rsidRPr="00A71C06" w:rsidRDefault="00097A74" w:rsidP="00097A74">
      <w:pPr>
        <w:pStyle w:val="Doctitle"/>
        <w:numPr>
          <w:ilvl w:val="0"/>
          <w:numId w:val="11"/>
        </w:numPr>
        <w:spacing w:before="100" w:beforeAutospacing="1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71C06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097A74" w:rsidRPr="00A71C06" w:rsidRDefault="00097A74" w:rsidP="00097A74">
      <w:pPr>
        <w:pStyle w:val="Doctitle"/>
        <w:numPr>
          <w:ilvl w:val="0"/>
          <w:numId w:val="11"/>
        </w:numPr>
        <w:spacing w:before="100" w:beforeAutospacing="1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71C06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097A74" w:rsidRPr="00A71C06" w:rsidRDefault="00B6746D" w:rsidP="00097A74">
      <w:pPr>
        <w:pStyle w:val="Doctitle"/>
        <w:numPr>
          <w:ilvl w:val="0"/>
          <w:numId w:val="11"/>
        </w:numPr>
        <w:spacing w:before="100" w:beforeAutospacing="1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71C06">
        <w:rPr>
          <w:rFonts w:ascii="Times New Roman" w:eastAsia="Arial Unicode MS" w:hAnsi="Times New Roman"/>
          <w:b w:val="0"/>
          <w:noProof/>
          <w:color w:val="FFFFFF"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-36830</wp:posOffset>
            </wp:positionH>
            <wp:positionV relativeFrom="margin">
              <wp:posOffset>4279265</wp:posOffset>
            </wp:positionV>
            <wp:extent cx="7575550" cy="6065520"/>
            <wp:effectExtent l="0" t="0" r="6350" b="0"/>
            <wp:wrapNone/>
            <wp:docPr id="3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A74" w:rsidRPr="00A71C06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097A74" w:rsidRPr="00A71C06" w:rsidRDefault="00097A74" w:rsidP="00097A74">
      <w:pPr>
        <w:pStyle w:val="Doctitle"/>
        <w:numPr>
          <w:ilvl w:val="0"/>
          <w:numId w:val="11"/>
        </w:numPr>
        <w:spacing w:before="100" w:beforeAutospacing="1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71C06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097A74" w:rsidRPr="00A71C06" w:rsidRDefault="00097A74" w:rsidP="00097A74">
      <w:pPr>
        <w:pStyle w:val="Doctitle"/>
        <w:numPr>
          <w:ilvl w:val="0"/>
          <w:numId w:val="11"/>
        </w:numPr>
        <w:spacing w:before="100" w:beforeAutospacing="1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71C06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097A74" w:rsidRPr="00A71C06" w:rsidRDefault="00097A74" w:rsidP="00097A74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097A74" w:rsidRPr="00A71C06" w:rsidRDefault="00097A74" w:rsidP="00097A74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A71C06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DF298D">
        <w:rPr>
          <w:rFonts w:ascii="Times New Roman" w:hAnsi="Times New Roman"/>
          <w:noProof/>
          <w:color w:val="0070C0"/>
          <w:sz w:val="28"/>
          <w:szCs w:val="28"/>
        </w:rPr>
        <w:t>8</w:t>
      </w:r>
      <w:r w:rsidRPr="00A71C06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097A74" w:rsidRPr="00A71C06" w:rsidRDefault="00097A74" w:rsidP="00097A74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34CB3" w:rsidRDefault="006151AB" w:rsidP="00A34CB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A34CB3">
        <w:rPr>
          <w:rFonts w:ascii="Times New Roman" w:hAnsi="Times New Roman"/>
          <w:i/>
          <w:sz w:val="24"/>
          <w:szCs w:val="24"/>
        </w:rPr>
        <w:br w:type="page"/>
      </w:r>
    </w:p>
    <w:p w:rsidR="005246F2" w:rsidRPr="00A71C06" w:rsidRDefault="005246F2" w:rsidP="005246F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Toc379539623"/>
      <w:bookmarkStart w:id="1" w:name="_Toc379539625"/>
      <w:r w:rsidRPr="00A71C06">
        <w:rPr>
          <w:rFonts w:ascii="Times New Roman" w:hAnsi="Times New Roman"/>
          <w:i w:val="0"/>
          <w:sz w:val="28"/>
          <w:szCs w:val="28"/>
          <w:lang w:val="ru-RU"/>
        </w:rPr>
        <w:lastRenderedPageBreak/>
        <w:t>1. ФОРМЫ УЧАСТИЯ В КОНКУРСЕ</w:t>
      </w:r>
      <w:bookmarkEnd w:id="0"/>
    </w:p>
    <w:p w:rsidR="005246F2" w:rsidRPr="00A71C06" w:rsidRDefault="005246F2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DF298D" w:rsidRDefault="005246F2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A71C06">
        <w:rPr>
          <w:rStyle w:val="1"/>
          <w:rFonts w:ascii="Times New Roman" w:hAnsi="Times New Roman" w:cs="Times New Roman"/>
          <w:sz w:val="28"/>
          <w:szCs w:val="28"/>
        </w:rPr>
        <w:t>Индивидуальный конкурс.</w:t>
      </w:r>
      <w:r w:rsidR="002225E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2225EA" w:rsidRDefault="00DF298D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Конкрс проводится на базе </w:t>
      </w:r>
      <w:r w:rsidR="002225EA">
        <w:rPr>
          <w:rStyle w:val="1"/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Style w:val="1"/>
          <w:rFonts w:ascii="Times New Roman" w:hAnsi="Times New Roman" w:cs="Times New Roman"/>
          <w:sz w:val="28"/>
          <w:szCs w:val="28"/>
        </w:rPr>
        <w:t>«НСОШ №2 им.М.С.Егорова»</w:t>
      </w:r>
    </w:p>
    <w:p w:rsidR="00DF298D" w:rsidRDefault="00DF298D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Взнос – 200 рб</w:t>
      </w:r>
    </w:p>
    <w:p w:rsidR="002225EA" w:rsidRPr="00711D19" w:rsidRDefault="002225EA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11D19">
        <w:rPr>
          <w:rStyle w:val="1"/>
          <w:rFonts w:ascii="Times New Roman" w:hAnsi="Times New Roman" w:cs="Times New Roman"/>
          <w:b/>
          <w:sz w:val="28"/>
          <w:szCs w:val="28"/>
        </w:rPr>
        <w:t xml:space="preserve">18.01.2019г- Этап №1 </w:t>
      </w:r>
    </w:p>
    <w:p w:rsidR="005246F2" w:rsidRDefault="002225EA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1)10 часов - Открытие мероприятия </w:t>
      </w:r>
      <w:r w:rsidR="00711D19">
        <w:rPr>
          <w:rStyle w:val="1"/>
          <w:rFonts w:ascii="Times New Roman" w:hAnsi="Times New Roman" w:cs="Times New Roman"/>
          <w:sz w:val="28"/>
          <w:szCs w:val="28"/>
        </w:rPr>
        <w:t xml:space="preserve"> в а</w:t>
      </w:r>
      <w:r>
        <w:rPr>
          <w:rStyle w:val="1"/>
          <w:rFonts w:ascii="Times New Roman" w:hAnsi="Times New Roman" w:cs="Times New Roman"/>
          <w:sz w:val="28"/>
          <w:szCs w:val="28"/>
        </w:rPr>
        <w:t>ктовом зале</w:t>
      </w:r>
      <w:r w:rsidR="00711D19">
        <w:rPr>
          <w:rStyle w:val="1"/>
          <w:rFonts w:ascii="Times New Roman" w:hAnsi="Times New Roman" w:cs="Times New Roman"/>
          <w:sz w:val="28"/>
          <w:szCs w:val="28"/>
        </w:rPr>
        <w:t xml:space="preserve"> НСОШ№2</w:t>
      </w:r>
    </w:p>
    <w:p w:rsidR="002225EA" w:rsidRDefault="002225EA" w:rsidP="005246F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2) 10:15 - Инструктаж и распределение участников по кабинетам</w:t>
      </w:r>
    </w:p>
    <w:p w:rsidR="002225EA" w:rsidRDefault="002225EA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3)Конкурс №1  10:30 – 12:30  а) Художественная фотография – Натюрморт </w:t>
      </w:r>
    </w:p>
    <w:p w:rsidR="002225EA" w:rsidRDefault="002225EA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12:30-14:00 обед</w:t>
      </w:r>
    </w:p>
    <w:p w:rsidR="002225EA" w:rsidRDefault="002225EA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14:00-17:00 Конкурс №2 Коммерческая фотография </w:t>
      </w:r>
      <w:r w:rsidR="00711D19">
        <w:rPr>
          <w:rStyle w:val="1"/>
          <w:rFonts w:ascii="Times New Roman" w:hAnsi="Times New Roman" w:cs="Times New Roman"/>
          <w:sz w:val="28"/>
          <w:szCs w:val="28"/>
        </w:rPr>
        <w:t>–</w:t>
      </w:r>
      <w:r>
        <w:rPr>
          <w:rStyle w:val="1"/>
          <w:rFonts w:ascii="Times New Roman" w:hAnsi="Times New Roman" w:cs="Times New Roman"/>
          <w:sz w:val="28"/>
          <w:szCs w:val="28"/>
        </w:rPr>
        <w:t>Экспонат</w:t>
      </w:r>
    </w:p>
    <w:p w:rsidR="00711D19" w:rsidRDefault="00711D19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711D19" w:rsidRDefault="00711D19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19.01.2019г-Этап №2</w:t>
      </w:r>
    </w:p>
    <w:p w:rsidR="00711D19" w:rsidRDefault="00711D19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1) 10:00-13:00 Коммерческая фотография –Сьемка портрета в интерьере</w:t>
      </w:r>
    </w:p>
    <w:p w:rsidR="00711D19" w:rsidRDefault="00711D19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2) 13:00-14:00 Обед</w:t>
      </w:r>
    </w:p>
    <w:p w:rsidR="00711D19" w:rsidRPr="00A71C06" w:rsidRDefault="00711D19" w:rsidP="002225EA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3) 15:00 Итоги конкурса</w:t>
      </w:r>
    </w:p>
    <w:p w:rsidR="005246F2" w:rsidRPr="00A71C06" w:rsidRDefault="005246F2" w:rsidP="005246F2"/>
    <w:p w:rsidR="005246F2" w:rsidRPr="00A71C06" w:rsidRDefault="005246F2" w:rsidP="005246F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2" w:name="_Toc379539624"/>
      <w:r w:rsidRPr="00A71C06">
        <w:rPr>
          <w:rFonts w:ascii="Times New Roman" w:hAnsi="Times New Roman"/>
          <w:i w:val="0"/>
          <w:sz w:val="28"/>
          <w:szCs w:val="28"/>
          <w:lang w:val="ru-RU"/>
        </w:rPr>
        <w:t>2. ЗАДАНИЕ ДЛЯ КОНКУРСА</w:t>
      </w:r>
      <w:bookmarkEnd w:id="2"/>
    </w:p>
    <w:p w:rsidR="005246F2" w:rsidRPr="00A71C06" w:rsidRDefault="005246F2" w:rsidP="005246F2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5246F2" w:rsidRPr="00A71C06" w:rsidRDefault="005246F2" w:rsidP="005246F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A71C06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фотографические работы. Участники соревнований получают задание, студийное и компьютерное оборудование, предметы для съёмки, моделей и необходимые расходные материалы. Конкурсное задание имеет несколько модулей, выполняемых последовательно. </w:t>
      </w:r>
    </w:p>
    <w:p w:rsidR="005246F2" w:rsidRPr="00A71C06" w:rsidRDefault="005246F2" w:rsidP="005246F2">
      <w:r w:rsidRPr="00A71C06">
        <w:rPr>
          <w:rStyle w:val="1"/>
          <w:rFonts w:ascii="Times New Roman" w:hAnsi="Times New Roman"/>
          <w:sz w:val="28"/>
          <w:szCs w:val="28"/>
        </w:rPr>
        <w:t>Конкурс включает в себя выполнение различных видов фотосъёмки с последующей обработкой материала и предоставлением готовых работ в цифровом виде.</w:t>
      </w:r>
    </w:p>
    <w:p w:rsidR="005246F2" w:rsidRPr="00A71C06" w:rsidRDefault="005246F2" w:rsidP="005246F2">
      <w:r w:rsidRPr="00A71C06">
        <w:rPr>
          <w:rStyle w:val="1"/>
          <w:rFonts w:ascii="Times New Roman" w:hAnsi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246F2" w:rsidRPr="00A71C06" w:rsidRDefault="005246F2" w:rsidP="005246F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A71C06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5246F2" w:rsidRPr="00A71C06" w:rsidRDefault="005246F2" w:rsidP="005246F2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A71C06">
        <w:rPr>
          <w:rStyle w:val="1"/>
          <w:rFonts w:ascii="Times New Roman" w:hAnsi="Times New Roman" w:cs="Times New Roman"/>
          <w:sz w:val="28"/>
          <w:szCs w:val="28"/>
        </w:rPr>
        <w:t>Конкурсное задан</w:t>
      </w:r>
      <w:r w:rsidR="00711D19">
        <w:rPr>
          <w:rStyle w:val="1"/>
          <w:rFonts w:ascii="Times New Roman" w:hAnsi="Times New Roman" w:cs="Times New Roman"/>
          <w:sz w:val="28"/>
          <w:szCs w:val="28"/>
        </w:rPr>
        <w:t>ие должно выполняться поэтапно</w:t>
      </w:r>
      <w:r w:rsidRPr="00A71C06">
        <w:rPr>
          <w:rStyle w:val="1"/>
          <w:rFonts w:ascii="Times New Roman" w:hAnsi="Times New Roman" w:cs="Times New Roman"/>
          <w:sz w:val="28"/>
          <w:szCs w:val="28"/>
        </w:rPr>
        <w:t xml:space="preserve">. Оценка также производится от модуля к модулю. </w:t>
      </w:r>
    </w:p>
    <w:p w:rsidR="005246F2" w:rsidRDefault="005246F2" w:rsidP="00711D19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lang w:val="ru-RU"/>
        </w:rPr>
      </w:pPr>
    </w:p>
    <w:bookmarkEnd w:id="1"/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46F2" w:rsidRPr="00A71C06" w:rsidRDefault="005246F2" w:rsidP="005246F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A71C06">
        <w:rPr>
          <w:rFonts w:ascii="Times New Roman" w:hAnsi="Times New Roman"/>
          <w:i w:val="0"/>
          <w:sz w:val="28"/>
          <w:szCs w:val="28"/>
          <w:lang w:val="ru-RU"/>
        </w:rPr>
        <w:t>3. МОДУЛИ ЗАДАНИЯ И НЕОБХОДИМОЕ ВРЕМЯ</w:t>
      </w:r>
    </w:p>
    <w:p w:rsidR="005246F2" w:rsidRPr="00A71C06" w:rsidRDefault="005246F2" w:rsidP="005246F2">
      <w:pPr>
        <w:ind w:firstLine="709"/>
        <w:rPr>
          <w:rFonts w:ascii="Times New Roman" w:hAnsi="Times New Roman"/>
          <w:sz w:val="28"/>
          <w:szCs w:val="28"/>
        </w:rPr>
      </w:pPr>
    </w:p>
    <w:p w:rsidR="005246F2" w:rsidRPr="00A71C06" w:rsidRDefault="005246F2" w:rsidP="005246F2">
      <w:pPr>
        <w:ind w:firstLine="709"/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5246F2" w:rsidRPr="00A71C06" w:rsidRDefault="005246F2" w:rsidP="005246F2">
      <w:pPr>
        <w:tabs>
          <w:tab w:val="left" w:pos="724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/>
      </w:tblPr>
      <w:tblGrid>
        <w:gridCol w:w="594"/>
        <w:gridCol w:w="5772"/>
        <w:gridCol w:w="2023"/>
        <w:gridCol w:w="1664"/>
      </w:tblGrid>
      <w:tr w:rsidR="005246F2" w:rsidRPr="00A71C06" w:rsidTr="00B6746D">
        <w:tc>
          <w:tcPr>
            <w:tcW w:w="594" w:type="dxa"/>
            <w:vAlign w:val="center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2" w:type="dxa"/>
            <w:vAlign w:val="center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023" w:type="dxa"/>
            <w:vAlign w:val="center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664" w:type="dxa"/>
            <w:vAlign w:val="center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5246F2" w:rsidRPr="00A71C06" w:rsidTr="00711D19">
        <w:trPr>
          <w:trHeight w:val="1107"/>
        </w:trPr>
        <w:tc>
          <w:tcPr>
            <w:tcW w:w="594" w:type="dxa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5246F2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Художественная фотография</w:t>
            </w:r>
            <w:r w:rsidR="00B6746D">
              <w:rPr>
                <w:rFonts w:ascii="Times New Roman" w:hAnsi="Times New Roman" w:cs="Times New Roman"/>
                <w:sz w:val="28"/>
                <w:szCs w:val="28"/>
              </w:rPr>
              <w:t>- Натюрморт</w:t>
            </w:r>
          </w:p>
          <w:p w:rsidR="00711D19" w:rsidRPr="00A71C06" w:rsidRDefault="00711D19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4" w:type="dxa"/>
          </w:tcPr>
          <w:p w:rsidR="005246F2" w:rsidRPr="00A71C06" w:rsidRDefault="00B6746D" w:rsidP="001C6409">
            <w:pPr>
              <w:spacing w:after="16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6F2" w:rsidRPr="00A71C0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5246F2" w:rsidRPr="00A71C06" w:rsidTr="00B6746D">
        <w:tc>
          <w:tcPr>
            <w:tcW w:w="594" w:type="dxa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5246F2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Коммерческая фотография</w:t>
            </w:r>
            <w:r w:rsidR="00B6746D">
              <w:rPr>
                <w:rFonts w:ascii="Times New Roman" w:hAnsi="Times New Roman" w:cs="Times New Roman"/>
                <w:sz w:val="28"/>
                <w:szCs w:val="28"/>
              </w:rPr>
              <w:t>- 1) Экспонат</w:t>
            </w:r>
          </w:p>
          <w:p w:rsidR="00B6746D" w:rsidRPr="00A71C06" w:rsidRDefault="00B6746D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5246F2" w:rsidRPr="00A71C06" w:rsidRDefault="00711D19" w:rsidP="001C6409">
            <w:pPr>
              <w:spacing w:after="16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</w:tcPr>
          <w:p w:rsidR="005246F2" w:rsidRPr="00A71C06" w:rsidRDefault="00B6746D" w:rsidP="001C6409">
            <w:pPr>
              <w:ind w:left="22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246F2" w:rsidRPr="00A71C0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711D19" w:rsidRPr="00A71C06" w:rsidTr="00B6746D">
        <w:tc>
          <w:tcPr>
            <w:tcW w:w="594" w:type="dxa"/>
          </w:tcPr>
          <w:p w:rsidR="00711D19" w:rsidRPr="00A71C06" w:rsidRDefault="00711D19" w:rsidP="001C6409">
            <w:pPr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:rsidR="00711D19" w:rsidRPr="00A71C06" w:rsidRDefault="00711D19" w:rsidP="001C6409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Коммерческая фотография-2)Сьемка портрета в интерьере</w:t>
            </w:r>
          </w:p>
        </w:tc>
        <w:tc>
          <w:tcPr>
            <w:tcW w:w="2023" w:type="dxa"/>
          </w:tcPr>
          <w:p w:rsidR="00711D19" w:rsidRPr="00A71C06" w:rsidRDefault="00711D19" w:rsidP="001C6409">
            <w:pPr>
              <w:spacing w:after="160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</w:tcPr>
          <w:p w:rsidR="00711D19" w:rsidRPr="00A71C06" w:rsidRDefault="00711D19" w:rsidP="001C6409">
            <w:pPr>
              <w:ind w:left="2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5246F2" w:rsidRPr="00A71C06" w:rsidTr="00B6746D">
        <w:tc>
          <w:tcPr>
            <w:tcW w:w="594" w:type="dxa"/>
          </w:tcPr>
          <w:p w:rsidR="005246F2" w:rsidRPr="00A71C06" w:rsidRDefault="005246F2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23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4" w:type="dxa"/>
            <w:vAlign w:val="center"/>
          </w:tcPr>
          <w:p w:rsidR="005246F2" w:rsidRPr="00A71C06" w:rsidRDefault="00B6746D" w:rsidP="001C6409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</w:tbl>
    <w:p w:rsidR="005246F2" w:rsidRDefault="005246F2" w:rsidP="005246F2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5246F2" w:rsidRPr="00A71C06" w:rsidRDefault="005246F2" w:rsidP="005246F2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A71C06">
        <w:rPr>
          <w:rFonts w:ascii="Times New Roman" w:hAnsi="Times New Roman"/>
          <w:b/>
          <w:sz w:val="28"/>
          <w:szCs w:val="28"/>
        </w:rPr>
        <w:t>Модули с описанием работ</w:t>
      </w:r>
    </w:p>
    <w:p w:rsidR="005246F2" w:rsidRPr="00A71C06" w:rsidRDefault="005246F2" w:rsidP="005246F2">
      <w:pPr>
        <w:rPr>
          <w:rFonts w:ascii="Times New Roman" w:hAnsi="Times New Roman"/>
          <w:b/>
          <w:sz w:val="28"/>
          <w:szCs w:val="28"/>
        </w:rPr>
      </w:pPr>
      <w:r w:rsidRPr="00A71C06">
        <w:rPr>
          <w:rFonts w:ascii="Times New Roman" w:hAnsi="Times New Roman"/>
          <w:b/>
          <w:sz w:val="28"/>
          <w:szCs w:val="28"/>
        </w:rPr>
        <w:t>Модуль №1 Художественная фотография</w:t>
      </w:r>
    </w:p>
    <w:p w:rsidR="005246F2" w:rsidRPr="00B6746D" w:rsidRDefault="005246F2" w:rsidP="005246F2">
      <w:pPr>
        <w:rPr>
          <w:rFonts w:ascii="Times New Roman" w:hAnsi="Times New Roman"/>
          <w:sz w:val="28"/>
          <w:szCs w:val="28"/>
          <w:lang w:eastAsia="en-US"/>
        </w:rPr>
      </w:pPr>
      <w:r w:rsidRPr="00A71C06">
        <w:rPr>
          <w:rFonts w:ascii="Times New Roman" w:hAnsi="Times New Roman"/>
          <w:b/>
          <w:sz w:val="28"/>
          <w:szCs w:val="28"/>
          <w:lang w:val="en-US"/>
        </w:rPr>
        <w:t>A</w:t>
      </w:r>
      <w:r w:rsidRPr="00A71C06">
        <w:rPr>
          <w:rFonts w:ascii="Times New Roman" w:hAnsi="Times New Roman"/>
          <w:b/>
          <w:sz w:val="28"/>
          <w:szCs w:val="28"/>
        </w:rPr>
        <w:t xml:space="preserve">) Художественный натюрморт. </w:t>
      </w:r>
      <w:r w:rsidRPr="00A71C06">
        <w:rPr>
          <w:rFonts w:ascii="Times New Roman" w:hAnsi="Times New Roman"/>
          <w:b/>
          <w:bCs/>
          <w:sz w:val="28"/>
          <w:szCs w:val="28"/>
          <w:lang w:eastAsia="en-US"/>
        </w:rPr>
        <w:t>Время выполнения 2 часа.</w:t>
      </w:r>
      <w:r w:rsidRPr="00A71C06">
        <w:rPr>
          <w:rFonts w:ascii="Times New Roman" w:hAnsi="Times New Roman"/>
          <w:sz w:val="28"/>
          <w:szCs w:val="28"/>
          <w:lang w:eastAsia="en-US"/>
        </w:rPr>
        <w:t xml:space="preserve">Снять художественный натюрморт из предметов, предоставленных организаторами, выбрав для съёмкиминимум 3 предмета. При съёмке разрешается использовать только выданные предметы. Допускается использование любых источников света. Готовая работа должна быть представлена в цветном варианте в формате </w:t>
      </w:r>
      <w:r w:rsidRPr="00A71C06">
        <w:rPr>
          <w:rFonts w:ascii="Times New Roman" w:hAnsi="Times New Roman"/>
          <w:sz w:val="28"/>
          <w:szCs w:val="28"/>
          <w:lang w:val="en-US" w:eastAsia="en-US"/>
        </w:rPr>
        <w:t>JPEG</w:t>
      </w:r>
      <w:r w:rsidRPr="00A71C06">
        <w:rPr>
          <w:rFonts w:ascii="Times New Roman" w:hAnsi="Times New Roman"/>
          <w:sz w:val="28"/>
          <w:szCs w:val="28"/>
          <w:lang w:eastAsia="en-US"/>
        </w:rPr>
        <w:t>.</w:t>
      </w:r>
    </w:p>
    <w:p w:rsidR="005246F2" w:rsidRPr="00A71C06" w:rsidRDefault="005246F2" w:rsidP="005246F2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71C0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Модуль  №2  Коммерческая фотография</w:t>
      </w:r>
    </w:p>
    <w:p w:rsidR="005246F2" w:rsidRPr="00A71C06" w:rsidRDefault="005246F2" w:rsidP="005246F2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71C0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A</w:t>
      </w:r>
      <w:r w:rsidRPr="00A71C0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)Предметная съёмка.Время выполнения 2 часа.</w:t>
      </w:r>
      <w:r w:rsidRPr="00A71C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Выполнить в студии фотосъёмку небольшого предмета, выданного экспертами. Посторонние предметы использовать запрещено. Разрешено использовать любое освещение. Все детали снимаемого предмета должны быть резкими. Готовая работа должна быть представлена в цветном варианте в формате </w:t>
      </w:r>
      <w:r w:rsidRPr="00A71C06">
        <w:rPr>
          <w:rFonts w:ascii="Times New Roman" w:hAnsi="Times New Roman"/>
          <w:color w:val="000000"/>
          <w:sz w:val="28"/>
          <w:szCs w:val="28"/>
          <w:lang w:val="en-US" w:eastAsia="en-US"/>
        </w:rPr>
        <w:t>JPEG</w:t>
      </w:r>
      <w:r w:rsidRPr="00A71C0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5246F2" w:rsidRPr="00A71C06" w:rsidRDefault="005246F2" w:rsidP="005246F2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71C0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lastRenderedPageBreak/>
        <w:t>B</w:t>
      </w:r>
      <w:r w:rsidRPr="00A71C0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) Съёмка портрета в интерьере Время выполнения 2 часа</w:t>
      </w:r>
      <w:r w:rsidRPr="00A71C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Выполнить фотосъёмку поясного или погрудного портрета участника или волонтёра в интерьере соревновательной площадки </w:t>
      </w:r>
      <w:r w:rsidRPr="00A71C06">
        <w:rPr>
          <w:rFonts w:ascii="Times New Roman" w:hAnsi="Times New Roman"/>
          <w:color w:val="000000"/>
          <w:sz w:val="28"/>
          <w:szCs w:val="28"/>
          <w:lang w:val="en-US" w:eastAsia="en-US"/>
        </w:rPr>
        <w:t>WorldSkills</w:t>
      </w:r>
      <w:r w:rsidRPr="00A71C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формате </w:t>
      </w:r>
      <w:r w:rsidRPr="00A71C06">
        <w:rPr>
          <w:rFonts w:ascii="Times New Roman" w:hAnsi="Times New Roman"/>
          <w:color w:val="000000"/>
          <w:sz w:val="28"/>
          <w:szCs w:val="28"/>
          <w:lang w:val="en-US" w:eastAsia="en-US"/>
        </w:rPr>
        <w:t>JPEG</w:t>
      </w:r>
      <w:r w:rsidRPr="00A71C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Разрешено использовать любое дополнительное оборудование. Нельзя использовать автоматический баланс белого в настройках камеры, нельзя использовать черно-белый режим в настройках камеры, не допускается любая последующая обработка. </w:t>
      </w:r>
    </w:p>
    <w:p w:rsidR="005246F2" w:rsidRPr="00A71C06" w:rsidRDefault="005246F2" w:rsidP="005246F2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46F2" w:rsidRPr="00A71C06" w:rsidRDefault="005246F2" w:rsidP="005246F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szCs w:val="28"/>
          <w:lang w:val="ru-RU"/>
        </w:rPr>
      </w:pPr>
      <w:bookmarkStart w:id="3" w:name="_Toc379539626"/>
      <w:r w:rsidRPr="00A71C06">
        <w:rPr>
          <w:rFonts w:ascii="Times New Roman" w:hAnsi="Times New Roman"/>
          <w:i w:val="0"/>
          <w:caps/>
          <w:sz w:val="28"/>
          <w:szCs w:val="28"/>
          <w:lang w:val="ru-RU"/>
        </w:rPr>
        <w:t>4. Критерии оценки</w:t>
      </w:r>
      <w:bookmarkEnd w:id="3"/>
    </w:p>
    <w:p w:rsidR="005246F2" w:rsidRPr="00A71C06" w:rsidRDefault="005246F2" w:rsidP="005246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(судейские и объективные) таблица 2. Общее количество баллов задания/модуля по всем критериям оценки составляет 100.</w:t>
      </w:r>
    </w:p>
    <w:p w:rsidR="005246F2" w:rsidRPr="00A71C06" w:rsidRDefault="005246F2" w:rsidP="005246F2">
      <w:pPr>
        <w:tabs>
          <w:tab w:val="left" w:pos="759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71C06"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10240" w:type="dxa"/>
        <w:tblLook w:val="01E0"/>
      </w:tblPr>
      <w:tblGrid>
        <w:gridCol w:w="1101"/>
        <w:gridCol w:w="3260"/>
        <w:gridCol w:w="2051"/>
        <w:gridCol w:w="1843"/>
        <w:gridCol w:w="1985"/>
      </w:tblGrid>
      <w:tr w:rsidR="005246F2" w:rsidRPr="00A71C06" w:rsidTr="001C6409">
        <w:tc>
          <w:tcPr>
            <w:tcW w:w="1101" w:type="dxa"/>
            <w:vMerge w:val="restart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5246F2" w:rsidRPr="00A71C06" w:rsidTr="001C6409">
        <w:tc>
          <w:tcPr>
            <w:tcW w:w="1101" w:type="dxa"/>
            <w:vMerge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Судейская</w:t>
            </w:r>
          </w:p>
        </w:tc>
        <w:tc>
          <w:tcPr>
            <w:tcW w:w="1843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Объективная</w:t>
            </w:r>
          </w:p>
        </w:tc>
        <w:tc>
          <w:tcPr>
            <w:tcW w:w="1985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5246F2" w:rsidRPr="00A71C06" w:rsidTr="001C6409">
        <w:trPr>
          <w:trHeight w:val="306"/>
        </w:trPr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246F2" w:rsidRPr="00A71C06" w:rsidTr="001C6409"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 в области коммуникаций и межличностных отношений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246F2" w:rsidRPr="00A71C06" w:rsidTr="001C6409"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проблем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bookmarkEnd w:id="4"/>
      <w:tr w:rsidR="005246F2" w:rsidRPr="00A71C06" w:rsidTr="001C6409"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260" w:type="dxa"/>
            <w:vAlign w:val="center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Инновация, творческий подход и разработка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246F2" w:rsidRPr="00A71C06" w:rsidTr="001C6409"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аспекты и общие характеристики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5246F2" w:rsidRPr="00A71C06" w:rsidTr="001C6409">
        <w:tc>
          <w:tcPr>
            <w:tcW w:w="110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260" w:type="dxa"/>
          </w:tcPr>
          <w:p w:rsidR="005246F2" w:rsidRPr="00A71C06" w:rsidRDefault="005246F2" w:rsidP="001C6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Фотосъёмка</w:t>
            </w:r>
          </w:p>
        </w:tc>
        <w:tc>
          <w:tcPr>
            <w:tcW w:w="2051" w:type="dxa"/>
            <w:vAlign w:val="center"/>
          </w:tcPr>
          <w:p w:rsidR="005246F2" w:rsidRPr="00A71C06" w:rsidRDefault="005246F2" w:rsidP="001C6409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246F2" w:rsidRPr="00A71C06" w:rsidRDefault="005246F2" w:rsidP="001C640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5246F2" w:rsidRPr="00A71C06" w:rsidTr="001C6409">
        <w:trPr>
          <w:trHeight w:val="250"/>
        </w:trPr>
        <w:tc>
          <w:tcPr>
            <w:tcW w:w="4361" w:type="dxa"/>
            <w:gridSpan w:val="2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51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5246F2" w:rsidRPr="00A71C06" w:rsidRDefault="005246F2" w:rsidP="001C6409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46F2" w:rsidRPr="00A71C06" w:rsidRDefault="005246F2" w:rsidP="005246F2">
      <w:pPr>
        <w:rPr>
          <w:rFonts w:ascii="Times New Roman" w:hAnsi="Times New Roman"/>
          <w:sz w:val="28"/>
          <w:szCs w:val="28"/>
        </w:rPr>
      </w:pPr>
    </w:p>
    <w:p w:rsidR="005246F2" w:rsidRPr="00A71C06" w:rsidRDefault="005246F2" w:rsidP="005246F2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2A66" w:rsidRPr="00A34CB3" w:rsidRDefault="004E2A66" w:rsidP="00A34C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4CB3" w:rsidRPr="00A34CB3" w:rsidRDefault="00A34C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34CB3" w:rsidRPr="00A34CB3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22" w:rsidRDefault="00286422">
      <w:r>
        <w:separator/>
      </w:r>
    </w:p>
  </w:endnote>
  <w:endnote w:type="continuationSeparator" w:id="0">
    <w:p w:rsidR="00286422" w:rsidRDefault="0028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DF298D" w:rsidP="00C71FAA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(фотография)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EB4271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621E0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22" w:rsidRDefault="00286422">
      <w:r>
        <w:separator/>
      </w:r>
    </w:p>
  </w:footnote>
  <w:footnote w:type="continuationSeparator" w:id="0">
    <w:p w:rsidR="00286422" w:rsidRDefault="0028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097A74">
    <w:pPr>
      <w:pStyle w:val="a8"/>
    </w:pPr>
    <w:r w:rsidRPr="00097A74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5785821</wp:posOffset>
          </wp:positionH>
          <wp:positionV relativeFrom="paragraph">
            <wp:posOffset>88601</wp:posOffset>
          </wp:positionV>
          <wp:extent cx="797261" cy="882127"/>
          <wp:effectExtent l="19050" t="0" r="2839" b="0"/>
          <wp:wrapNone/>
          <wp:docPr id="1" name="Рисунок 1" descr="C:\Documents and Settings\adm\Рабочий стол\ДОКУМЕНТЫ\JuniorSkills\2018\juniors_red\junior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\Рабочий стол\ДОКУМЕНТЫ\JuniorSkills\2018\juniors_red\juniors(r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261" cy="882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66DE8"/>
    <w:rsid w:val="00084825"/>
    <w:rsid w:val="000901B4"/>
    <w:rsid w:val="00097404"/>
    <w:rsid w:val="00097A74"/>
    <w:rsid w:val="000A78F8"/>
    <w:rsid w:val="000B53F4"/>
    <w:rsid w:val="000C2846"/>
    <w:rsid w:val="000D23B6"/>
    <w:rsid w:val="000D2E4A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86EDE"/>
    <w:rsid w:val="001C762A"/>
    <w:rsid w:val="001D46A4"/>
    <w:rsid w:val="001E17D7"/>
    <w:rsid w:val="001E2B77"/>
    <w:rsid w:val="001E4AEC"/>
    <w:rsid w:val="00204EA0"/>
    <w:rsid w:val="00211139"/>
    <w:rsid w:val="00211BFC"/>
    <w:rsid w:val="002176C5"/>
    <w:rsid w:val="002225EA"/>
    <w:rsid w:val="0022405A"/>
    <w:rsid w:val="002334A2"/>
    <w:rsid w:val="00240A7B"/>
    <w:rsid w:val="00252BB8"/>
    <w:rsid w:val="002548AC"/>
    <w:rsid w:val="00270339"/>
    <w:rsid w:val="00286422"/>
    <w:rsid w:val="002929CF"/>
    <w:rsid w:val="002B0559"/>
    <w:rsid w:val="002B1D26"/>
    <w:rsid w:val="002C1E51"/>
    <w:rsid w:val="002D0BA4"/>
    <w:rsid w:val="002E1914"/>
    <w:rsid w:val="00310006"/>
    <w:rsid w:val="0035067A"/>
    <w:rsid w:val="00350BEF"/>
    <w:rsid w:val="003653A5"/>
    <w:rsid w:val="00384F61"/>
    <w:rsid w:val="003A072F"/>
    <w:rsid w:val="003C284C"/>
    <w:rsid w:val="003D528A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6F2"/>
    <w:rsid w:val="00534E11"/>
    <w:rsid w:val="005430BC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6E4462"/>
    <w:rsid w:val="00711D1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26900"/>
    <w:rsid w:val="00834696"/>
    <w:rsid w:val="008402B8"/>
    <w:rsid w:val="008705E4"/>
    <w:rsid w:val="00876439"/>
    <w:rsid w:val="008A0283"/>
    <w:rsid w:val="008A611B"/>
    <w:rsid w:val="008A69D6"/>
    <w:rsid w:val="008B2202"/>
    <w:rsid w:val="008B738D"/>
    <w:rsid w:val="008C0984"/>
    <w:rsid w:val="008C09A5"/>
    <w:rsid w:val="008C09CC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C5332"/>
    <w:rsid w:val="009D2126"/>
    <w:rsid w:val="009E4099"/>
    <w:rsid w:val="009F008A"/>
    <w:rsid w:val="009F6F7F"/>
    <w:rsid w:val="00A34CB3"/>
    <w:rsid w:val="00A406A7"/>
    <w:rsid w:val="00A725E7"/>
    <w:rsid w:val="00A81D84"/>
    <w:rsid w:val="00AA0D5E"/>
    <w:rsid w:val="00AA510B"/>
    <w:rsid w:val="00AD22C3"/>
    <w:rsid w:val="00AF0E34"/>
    <w:rsid w:val="00AF3715"/>
    <w:rsid w:val="00B165AD"/>
    <w:rsid w:val="00B509A6"/>
    <w:rsid w:val="00B539EF"/>
    <w:rsid w:val="00B57C0B"/>
    <w:rsid w:val="00B621E0"/>
    <w:rsid w:val="00B62BF7"/>
    <w:rsid w:val="00B64E2F"/>
    <w:rsid w:val="00B6746D"/>
    <w:rsid w:val="00B73BF9"/>
    <w:rsid w:val="00B73D81"/>
    <w:rsid w:val="00B75487"/>
    <w:rsid w:val="00B8031D"/>
    <w:rsid w:val="00B835F4"/>
    <w:rsid w:val="00B961BC"/>
    <w:rsid w:val="00BA5866"/>
    <w:rsid w:val="00BB7B25"/>
    <w:rsid w:val="00BC0A60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1FAA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98D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B4271"/>
    <w:rsid w:val="00EC210B"/>
    <w:rsid w:val="00EC7E5E"/>
    <w:rsid w:val="00ED7929"/>
    <w:rsid w:val="00EE010E"/>
    <w:rsid w:val="00EE3029"/>
    <w:rsid w:val="00F17569"/>
    <w:rsid w:val="00F21D63"/>
    <w:rsid w:val="00F23D71"/>
    <w:rsid w:val="00F2622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2AD5F-01A5-4ACB-848D-A04E3154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Hi-Tech 2016 г.Екатеринбург</vt:lpstr>
      <vt:lpstr>Hi-Tech 2016 г.Екатеринбург</vt:lpstr>
    </vt:vector>
  </TitlesOfParts>
  <Company>MoBIL GROUP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(фотография)</dc:creator>
  <cp:lastModifiedBy>ЮНИОН</cp:lastModifiedBy>
  <cp:revision>2</cp:revision>
  <cp:lastPrinted>2016-05-24T09:08:00Z</cp:lastPrinted>
  <dcterms:created xsi:type="dcterms:W3CDTF">2019-01-12T05:37:00Z</dcterms:created>
  <dcterms:modified xsi:type="dcterms:W3CDTF">2019-01-12T05:37:00Z</dcterms:modified>
</cp:coreProperties>
</file>